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B03" w:rsidRDefault="00B16B03" w:rsidP="00B16B03">
      <w:r>
        <w:t xml:space="preserve">В </w:t>
      </w:r>
      <w:r>
        <w:t>соответствии со статьей 25.1 Федерального закона от 27.07.2004 № 79-ФЗ «О государственной гражданской службе Российской Федерации» предельный возраст пребывания на гражданской службе - 65 лет.</w:t>
      </w:r>
    </w:p>
    <w:p w:rsidR="00B16B03" w:rsidRDefault="00B16B03" w:rsidP="00B16B03">
      <w:r>
        <w:t>Он может быть продлен:</w:t>
      </w:r>
    </w:p>
    <w:p w:rsidR="00B16B03" w:rsidRDefault="00B16B03" w:rsidP="00B16B03">
      <w:r>
        <w:t>для «руководителей» высшей группы должностей. В таком случае предельный возраст пребывания на службе составляет до 70 лет, кроме случаев, когда при продлении срока гражданской службы данное возрастное ограничение не действует; для «помощников (советников)», которые содействуют лицу, замещающему государственную должность, - до окончания срока полномочий этого лица.</w:t>
      </w:r>
    </w:p>
    <w:p w:rsidR="00B16B03" w:rsidRDefault="00B16B03" w:rsidP="00B16B03">
      <w:r>
        <w:t>По решению представителя нанимателя государственный служащий может продолжить работу в этом государственном органе на негосударственной должности по срочному трудовому договору.</w:t>
      </w:r>
    </w:p>
    <w:p w:rsidR="00B16B03" w:rsidRDefault="00B16B03" w:rsidP="00B16B03">
      <w:r>
        <w:t>Одновременно с этим, необходимо отметить, что возраст получения пенсии по старости и предельный возраст пребывания на государственной службе не являются тождественными понятиями. В силу ч. 1.1 ст. 8 Федерального закона от 28.12.2013 № 400-ФЗ «О страховых пенсиях» государственный служащий одновременно с замещением должности вправе получать пенсию по старости.</w:t>
      </w:r>
    </w:p>
    <w:p w:rsidR="00B16B03" w:rsidRDefault="00B16B03" w:rsidP="00B16B03">
      <w:bookmarkStart w:id="0" w:name="_GoBack"/>
      <w:bookmarkEnd w:id="0"/>
    </w:p>
    <w:sectPr w:rsidR="00B16B03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F8"/>
    <w:rsid w:val="001809EE"/>
    <w:rsid w:val="00422221"/>
    <w:rsid w:val="00916EF8"/>
    <w:rsid w:val="00B16B03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7392"/>
  <w15:chartTrackingRefBased/>
  <w15:docId w15:val="{2BC18CB1-F92E-4771-B71D-ABA38F418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2023-01-23T05:56:00Z</dcterms:created>
  <dcterms:modified xsi:type="dcterms:W3CDTF">2023-01-23T05:57:00Z</dcterms:modified>
</cp:coreProperties>
</file>